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63731" w:rsidTr="00C63731">
        <w:tc>
          <w:tcPr>
            <w:tcW w:w="4361" w:type="dxa"/>
          </w:tcPr>
          <w:p w:rsidR="00C63731" w:rsidRDefault="00C63731" w:rsidP="00C637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C63731" w:rsidRDefault="00C63731" w:rsidP="00C6373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Извлечение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C63731" w:rsidRDefault="00C63731" w:rsidP="00C6373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984EF0">
              <w:rPr>
                <w:rFonts w:ascii="Times New Roman" w:hAnsi="Times New Roman" w:cs="Times New Roman"/>
                <w:sz w:val="24"/>
                <w:szCs w:val="24"/>
              </w:rPr>
              <w:t xml:space="preserve"> приема на </w:t>
            </w:r>
            <w:proofErr w:type="gramStart"/>
            <w:r w:rsidRPr="00984EF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84EF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начального общего и основного общего образования</w:t>
            </w:r>
          </w:p>
          <w:p w:rsidR="00C63731" w:rsidRDefault="00C63731" w:rsidP="00C6373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(утвержденных п</w:t>
            </w:r>
            <w:r w:rsidRPr="00984EF0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84E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72F64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F64">
              <w:rPr>
                <w:rFonts w:ascii="Times New Roman" w:hAnsi="Times New Roman" w:cs="Times New Roman"/>
                <w:sz w:val="24"/>
                <w:szCs w:val="24"/>
              </w:rPr>
              <w:t xml:space="preserve">.16г.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146)</w:t>
            </w:r>
          </w:p>
        </w:tc>
      </w:tr>
    </w:tbl>
    <w:p w:rsidR="00C63731" w:rsidRDefault="00C63731" w:rsidP="00C6373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731" w:rsidRDefault="00C63731" w:rsidP="00C6373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731" w:rsidRDefault="00C63731" w:rsidP="00C6373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Порядок индивидуального отбора при приеме для получения основного общего образования с углубленным изучением отдельных учебных предметов</w:t>
      </w:r>
    </w:p>
    <w:p w:rsidR="00C63731" w:rsidRDefault="00C63731" w:rsidP="00C6373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731" w:rsidRDefault="00C63731" w:rsidP="00C637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Классы углублённого изучения отдельных предметов на уровне основного общего образования открываются с учётом интересов обучающихся по запросу родителей (законных представителей) по согласованию с Учредителем. </w:t>
      </w:r>
    </w:p>
    <w:p w:rsidR="00C63731" w:rsidRDefault="00C63731" w:rsidP="00C63731">
      <w:pPr>
        <w:pStyle w:val="a3"/>
        <w:spacing w:line="276" w:lineRule="auto"/>
        <w:jc w:val="both"/>
        <w:rPr>
          <w:sz w:val="28"/>
          <w:szCs w:val="28"/>
        </w:rPr>
      </w:pPr>
    </w:p>
    <w:p w:rsidR="00C63731" w:rsidRDefault="00C63731" w:rsidP="00C63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индивидуального отбора при приеме для получения основного общего образования с углубленным изучением отдельных учебных предметов является представление заявления и документов, необходимых для зачисления в класс углублённого изучения предметов, должностному лицу комиссии по проведению индивидуального отбора для получения основного общего образования с углубленным изучением отдельных учебных предметов, ответственному за прием документов. </w:t>
      </w:r>
      <w:proofErr w:type="gramEnd"/>
    </w:p>
    <w:p w:rsidR="00C63731" w:rsidRDefault="00C63731" w:rsidP="00C63731">
      <w:pPr>
        <w:pStyle w:val="a3"/>
        <w:spacing w:line="276" w:lineRule="auto"/>
        <w:jc w:val="both"/>
        <w:rPr>
          <w:sz w:val="28"/>
          <w:szCs w:val="28"/>
        </w:rPr>
      </w:pPr>
    </w:p>
    <w:p w:rsidR="00C63731" w:rsidRDefault="00C63731" w:rsidP="00C637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Информирование обучающихся и родителей (законных представителей) о сроках, времени и процедуре индивидуального отбора осуществляется через классные и родительские собрания, информационные стенды и официальный сайт МБОУ ОШ №14 не позднее, чем за 30 дней до начала индивидуального отбора.</w:t>
      </w:r>
    </w:p>
    <w:p w:rsidR="00C63731" w:rsidRDefault="00C63731" w:rsidP="00C637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731" w:rsidRDefault="00C63731" w:rsidP="00C6373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Индивидуальный отбор для получения основного общего образования с углубленным изучением отдельных учебных предметов (далее - индивидуальный отбор) осуществляется комиссией</w:t>
      </w:r>
      <w:r>
        <w:rPr>
          <w:rFonts w:ascii="Times New Roman" w:hAnsi="Times New Roman" w:cs="Times New Roman"/>
          <w:sz w:val="24"/>
          <w:szCs w:val="24"/>
        </w:rPr>
        <w:t xml:space="preserve">, создаваемой из числа родителей - представителей родительских советов классов, педагогических работников и представителей администрации МБОУ ОШ №14,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сроки, установленные </w:t>
      </w:r>
      <w:r>
        <w:rPr>
          <w:rFonts w:ascii="Times New Roman" w:hAnsi="Times New Roman" w:cs="Times New Roman"/>
          <w:sz w:val="24"/>
          <w:szCs w:val="24"/>
        </w:rPr>
        <w:t>приказом директора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731" w:rsidRDefault="00C63731" w:rsidP="00C6373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Комиссия осуществляет свою деятельность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соответствии с Положением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комиссии по организации индивидуального отбора обучающихся при приеме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(переводе) для получения основного общего образования с углубленным изучением отдельных предметов.</w:t>
      </w:r>
    </w:p>
    <w:p w:rsidR="00C63731" w:rsidRDefault="00C63731" w:rsidP="00C6373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731" w:rsidRDefault="00C63731" w:rsidP="00C6373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5.5. Индивидуальный отбор осуществляется в три этапа:</w:t>
      </w:r>
    </w:p>
    <w:p w:rsidR="00C63731" w:rsidRDefault="00C63731" w:rsidP="00C6373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первый этап – проведение экспертизы представленных документов на основании критериев, предусмотренных Порядком организации индивидуального отбора при приеме или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утвержденным постановлением Правительства Мурманской области от 03.03.2014 № 100-ПП 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Мурманской области от 24.03.2015г. №110-ПП</w:t>
      </w:r>
      <w:proofErr w:type="gramEnd"/>
      <w:r>
        <w:rPr>
          <w:rFonts w:ascii="Times New Roman" w:hAnsi="Times New Roman" w:cs="Times New Roman"/>
          <w:sz w:val="24"/>
          <w:szCs w:val="24"/>
        </w:rPr>
        <w:t>»).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3731" w:rsidRDefault="00C63731" w:rsidP="00C6373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второй этап – составление рейтингов учащихся;</w:t>
      </w:r>
    </w:p>
    <w:p w:rsidR="00C63731" w:rsidRDefault="00C63731" w:rsidP="00C6373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третий этап – принятие решения о зачислении.</w:t>
      </w:r>
    </w:p>
    <w:p w:rsidR="00C63731" w:rsidRDefault="00C63731" w:rsidP="00C63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3731" w:rsidRDefault="00C63731" w:rsidP="00C63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Результаты проведения индивидуального отбора оформляются протоколом комиссии. Протокол комиссии направляется директору МБОУ ОШ №14 для оформления результата: издания приказа о зачислении в класс углублённого изучения отдельных предметов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сроки, установленные п..3.7. настоящего Порядка или выдаче уведомления об отказе. Результаты проведения индивидуального отбора (приказ о зачислении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отказе) доводятся до заявителя способом, указанным в заявлении.</w:t>
      </w:r>
    </w:p>
    <w:p w:rsidR="00C63731" w:rsidRDefault="00C63731" w:rsidP="00C63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3731" w:rsidRDefault="00C63731" w:rsidP="00C637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Основанием для отказа в зачислении в МБОУ ОШ №14 для получения основного общего образования с углубленным изучением отдельных учебных предметов, является отсутствие свободных мест.</w:t>
      </w:r>
    </w:p>
    <w:p w:rsidR="00C63731" w:rsidRDefault="00C63731" w:rsidP="00C6373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935" w:rsidRDefault="00F81935"/>
    <w:sectPr w:rsidR="00F81935" w:rsidSect="00F8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3731"/>
    <w:rsid w:val="00565A68"/>
    <w:rsid w:val="00C63731"/>
    <w:rsid w:val="00F81935"/>
    <w:rsid w:val="00FC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731"/>
    <w:pPr>
      <w:spacing w:after="0" w:line="240" w:lineRule="auto"/>
    </w:pPr>
  </w:style>
  <w:style w:type="table" w:styleId="a4">
    <w:name w:val="Table Grid"/>
    <w:basedOn w:val="a1"/>
    <w:uiPriority w:val="59"/>
    <w:rsid w:val="00C6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2018-04-24T09:44:00Z</dcterms:created>
  <dcterms:modified xsi:type="dcterms:W3CDTF">2018-04-24T09:51:00Z</dcterms:modified>
</cp:coreProperties>
</file>